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A" w:rsidRPr="00CA2A91" w:rsidRDefault="005C405A" w:rsidP="00CA2A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91">
        <w:rPr>
          <w:rFonts w:ascii="Times New Roman" w:hAnsi="Times New Roman" w:cs="Times New Roman"/>
          <w:b/>
          <w:sz w:val="24"/>
          <w:szCs w:val="24"/>
        </w:rPr>
        <w:t>Отчет об итогах голосования на общем годовом собрании акционеров</w:t>
      </w:r>
    </w:p>
    <w:p w:rsidR="005C405A" w:rsidRPr="00CA2A91" w:rsidRDefault="005C405A" w:rsidP="00CA2A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91">
        <w:rPr>
          <w:rFonts w:ascii="Times New Roman" w:hAnsi="Times New Roman" w:cs="Times New Roman"/>
          <w:b/>
          <w:sz w:val="24"/>
          <w:szCs w:val="24"/>
        </w:rPr>
        <w:t>АО «</w:t>
      </w:r>
      <w:r w:rsidR="00227C9A" w:rsidRPr="00CA2A91">
        <w:rPr>
          <w:rFonts w:ascii="Times New Roman" w:hAnsi="Times New Roman" w:cs="Times New Roman"/>
          <w:b/>
          <w:sz w:val="24"/>
          <w:szCs w:val="24"/>
        </w:rPr>
        <w:t>Элинар</w:t>
      </w:r>
      <w:r w:rsidRPr="00CA2A91">
        <w:rPr>
          <w:rFonts w:ascii="Times New Roman" w:hAnsi="Times New Roman" w:cs="Times New Roman"/>
          <w:b/>
          <w:sz w:val="24"/>
          <w:szCs w:val="24"/>
        </w:rPr>
        <w:t>»</w:t>
      </w:r>
    </w:p>
    <w:p w:rsidR="005C405A" w:rsidRPr="00CA2A91" w:rsidRDefault="005C405A" w:rsidP="00CA2A91">
      <w:pPr>
        <w:pStyle w:val="1"/>
        <w:ind w:right="-96"/>
        <w:rPr>
          <w:szCs w:val="24"/>
        </w:rPr>
      </w:pPr>
    </w:p>
    <w:p w:rsidR="005C405A" w:rsidRPr="00CA2A91" w:rsidRDefault="005C405A" w:rsidP="00CA2A91">
      <w:pPr>
        <w:pStyle w:val="1"/>
        <w:ind w:right="-96"/>
        <w:rPr>
          <w:szCs w:val="24"/>
        </w:rPr>
      </w:pPr>
      <w:r w:rsidRPr="00CA2A91">
        <w:rPr>
          <w:szCs w:val="24"/>
        </w:rPr>
        <w:t>Полное фирменное наименование общества: акционерное общество «</w:t>
      </w:r>
      <w:r w:rsidR="00F254CD" w:rsidRPr="00CA2A91">
        <w:rPr>
          <w:szCs w:val="24"/>
        </w:rPr>
        <w:t>Элинар».</w:t>
      </w:r>
    </w:p>
    <w:p w:rsidR="00F254CD" w:rsidRPr="00CA2A91" w:rsidRDefault="005C405A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="00F254CD" w:rsidRPr="00CA2A91">
        <w:rPr>
          <w:rFonts w:ascii="Times New Roman" w:hAnsi="Times New Roman" w:cs="Times New Roman"/>
          <w:sz w:val="24"/>
          <w:szCs w:val="24"/>
        </w:rPr>
        <w:t xml:space="preserve">143322, Московская область, </w:t>
      </w:r>
      <w:proofErr w:type="spellStart"/>
      <w:r w:rsidR="00F254CD" w:rsidRPr="00CA2A91">
        <w:rPr>
          <w:rFonts w:ascii="Times New Roman" w:hAnsi="Times New Roman" w:cs="Times New Roman"/>
          <w:sz w:val="24"/>
          <w:szCs w:val="24"/>
        </w:rPr>
        <w:t>Наро-Фоминский</w:t>
      </w:r>
      <w:proofErr w:type="spellEnd"/>
      <w:r w:rsidR="00F254CD" w:rsidRPr="00CA2A9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254CD" w:rsidRPr="00CA2A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254CD" w:rsidRPr="00CA2A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54CD" w:rsidRPr="00CA2A91">
        <w:rPr>
          <w:rFonts w:ascii="Times New Roman" w:hAnsi="Times New Roman" w:cs="Times New Roman"/>
          <w:sz w:val="24"/>
          <w:szCs w:val="24"/>
        </w:rPr>
        <w:t>Атепцево</w:t>
      </w:r>
      <w:proofErr w:type="spellEnd"/>
      <w:r w:rsidR="00F254CD" w:rsidRPr="00CA2A91">
        <w:rPr>
          <w:rFonts w:ascii="Times New Roman" w:hAnsi="Times New Roman" w:cs="Times New Roman"/>
          <w:sz w:val="24"/>
          <w:szCs w:val="24"/>
        </w:rPr>
        <w:t>, площадь Купца Алешина, владение 1.</w:t>
      </w:r>
    </w:p>
    <w:p w:rsidR="005C405A" w:rsidRPr="00CA2A91" w:rsidRDefault="005C405A" w:rsidP="00CA2A91">
      <w:pPr>
        <w:pStyle w:val="1"/>
        <w:ind w:right="-96"/>
        <w:rPr>
          <w:szCs w:val="24"/>
        </w:rPr>
      </w:pPr>
      <w:r w:rsidRPr="00CA2A91">
        <w:rPr>
          <w:szCs w:val="24"/>
        </w:rPr>
        <w:t xml:space="preserve">Вид общего собрания: </w:t>
      </w:r>
      <w:proofErr w:type="gramStart"/>
      <w:r w:rsidRPr="00CA2A91">
        <w:rPr>
          <w:szCs w:val="24"/>
        </w:rPr>
        <w:t>годовое</w:t>
      </w:r>
      <w:proofErr w:type="gramEnd"/>
      <w:r w:rsidRPr="00CA2A91">
        <w:rPr>
          <w:szCs w:val="24"/>
        </w:rPr>
        <w:t>.</w:t>
      </w:r>
    </w:p>
    <w:p w:rsidR="005C405A" w:rsidRPr="00CA2A91" w:rsidRDefault="005C405A" w:rsidP="00CA2A91">
      <w:pPr>
        <w:pStyle w:val="a3"/>
        <w:ind w:right="-96"/>
        <w:rPr>
          <w:sz w:val="24"/>
          <w:szCs w:val="24"/>
        </w:rPr>
      </w:pPr>
      <w:r w:rsidRPr="00CA2A91">
        <w:rPr>
          <w:sz w:val="24"/>
          <w:szCs w:val="24"/>
        </w:rPr>
        <w:t>Форма проведения общего собрания: собрание.</w:t>
      </w:r>
    </w:p>
    <w:p w:rsidR="005C405A" w:rsidRPr="00CA2A91" w:rsidRDefault="005C405A" w:rsidP="00CA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собрании: </w:t>
      </w:r>
      <w:r w:rsidR="00CA2A91" w:rsidRPr="00CA2A91">
        <w:rPr>
          <w:rFonts w:ascii="Times New Roman" w:hAnsi="Times New Roman" w:cs="Times New Roman"/>
          <w:sz w:val="24"/>
          <w:szCs w:val="24"/>
        </w:rPr>
        <w:t>5 июня</w:t>
      </w:r>
      <w:r w:rsidR="00EB6C52" w:rsidRPr="00CA2A91">
        <w:rPr>
          <w:rFonts w:ascii="Times New Roman" w:hAnsi="Times New Roman" w:cs="Times New Roman"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sz w:val="24"/>
          <w:szCs w:val="24"/>
        </w:rPr>
        <w:t>201</w:t>
      </w:r>
      <w:r w:rsidR="00CA2A91" w:rsidRPr="00CA2A91">
        <w:rPr>
          <w:rFonts w:ascii="Times New Roman" w:hAnsi="Times New Roman" w:cs="Times New Roman"/>
          <w:sz w:val="24"/>
          <w:szCs w:val="24"/>
        </w:rPr>
        <w:t>7</w:t>
      </w:r>
      <w:r w:rsidR="00EB6C52" w:rsidRPr="00CA2A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5C405A" w:rsidRPr="00CA2A91" w:rsidRDefault="005C405A" w:rsidP="00CA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Дата </w:t>
      </w:r>
      <w:r w:rsidR="0019271D" w:rsidRPr="00CA2A91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CA2A91">
        <w:rPr>
          <w:rFonts w:ascii="Times New Roman" w:hAnsi="Times New Roman" w:cs="Times New Roman"/>
          <w:sz w:val="24"/>
          <w:szCs w:val="24"/>
        </w:rPr>
        <w:t xml:space="preserve">проведения общего собрания: </w:t>
      </w:r>
      <w:r w:rsidR="00CA2A91" w:rsidRPr="00CA2A91">
        <w:rPr>
          <w:rFonts w:ascii="Times New Roman" w:hAnsi="Times New Roman" w:cs="Times New Roman"/>
          <w:sz w:val="24"/>
          <w:szCs w:val="24"/>
        </w:rPr>
        <w:t>30</w:t>
      </w:r>
      <w:r w:rsidR="00EB6C52" w:rsidRPr="00CA2A91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CA2A91" w:rsidRPr="00CA2A91">
        <w:rPr>
          <w:rFonts w:ascii="Times New Roman" w:hAnsi="Times New Roman" w:cs="Times New Roman"/>
          <w:sz w:val="24"/>
          <w:szCs w:val="24"/>
        </w:rPr>
        <w:t>7</w:t>
      </w:r>
      <w:r w:rsidR="00EB6C52" w:rsidRPr="00CA2A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271D" w:rsidRPr="00CA2A91">
        <w:rPr>
          <w:rFonts w:ascii="Times New Roman" w:hAnsi="Times New Roman" w:cs="Times New Roman"/>
          <w:sz w:val="24"/>
          <w:szCs w:val="24"/>
        </w:rPr>
        <w:t xml:space="preserve">, </w:t>
      </w:r>
      <w:r w:rsidR="00B2413E" w:rsidRPr="00CA2A91">
        <w:rPr>
          <w:rFonts w:ascii="Times New Roman" w:hAnsi="Times New Roman" w:cs="Times New Roman"/>
          <w:sz w:val="24"/>
          <w:szCs w:val="24"/>
        </w:rPr>
        <w:t>с</w:t>
      </w:r>
      <w:r w:rsidR="00EB6C52" w:rsidRPr="00CA2A91">
        <w:rPr>
          <w:rFonts w:ascii="Times New Roman" w:hAnsi="Times New Roman" w:cs="Times New Roman"/>
          <w:sz w:val="24"/>
          <w:szCs w:val="24"/>
        </w:rPr>
        <w:t xml:space="preserve"> </w:t>
      </w:r>
      <w:r w:rsidR="0019271D" w:rsidRPr="00CA2A91">
        <w:rPr>
          <w:rFonts w:ascii="Times New Roman" w:hAnsi="Times New Roman" w:cs="Times New Roman"/>
          <w:sz w:val="24"/>
          <w:szCs w:val="24"/>
        </w:rPr>
        <w:t>1</w:t>
      </w:r>
      <w:r w:rsidR="00EE5EF3" w:rsidRPr="00CA2A91">
        <w:rPr>
          <w:rFonts w:ascii="Times New Roman" w:hAnsi="Times New Roman" w:cs="Times New Roman"/>
          <w:sz w:val="24"/>
          <w:szCs w:val="24"/>
        </w:rPr>
        <w:t>0</w:t>
      </w:r>
      <w:r w:rsidR="0019271D" w:rsidRPr="00CA2A9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2413E" w:rsidRPr="00CA2A91">
        <w:rPr>
          <w:rFonts w:ascii="Times New Roman" w:hAnsi="Times New Roman" w:cs="Times New Roman"/>
          <w:sz w:val="24"/>
          <w:szCs w:val="24"/>
        </w:rPr>
        <w:t xml:space="preserve"> до 11 часов</w:t>
      </w:r>
      <w:r w:rsidR="0019271D" w:rsidRPr="00CA2A91">
        <w:rPr>
          <w:rFonts w:ascii="Times New Roman" w:hAnsi="Times New Roman" w:cs="Times New Roman"/>
          <w:sz w:val="24"/>
          <w:szCs w:val="24"/>
        </w:rPr>
        <w:t>.</w:t>
      </w:r>
    </w:p>
    <w:p w:rsidR="00EE5EF3" w:rsidRPr="00CA2A91" w:rsidRDefault="005C405A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собрания, проведенного в форме собрания: </w:t>
      </w:r>
      <w:r w:rsidR="00EE5EF3" w:rsidRPr="00CA2A91">
        <w:rPr>
          <w:rFonts w:ascii="Times New Roman" w:hAnsi="Times New Roman" w:cs="Times New Roman"/>
          <w:sz w:val="24"/>
          <w:szCs w:val="24"/>
        </w:rPr>
        <w:t xml:space="preserve">143322, Московская область, </w:t>
      </w:r>
      <w:proofErr w:type="spellStart"/>
      <w:r w:rsidR="00EE5EF3" w:rsidRPr="00CA2A91">
        <w:rPr>
          <w:rFonts w:ascii="Times New Roman" w:hAnsi="Times New Roman" w:cs="Times New Roman"/>
          <w:sz w:val="24"/>
          <w:szCs w:val="24"/>
        </w:rPr>
        <w:t>Наро-Фоминский</w:t>
      </w:r>
      <w:proofErr w:type="spellEnd"/>
      <w:r w:rsidR="00EE5EF3" w:rsidRPr="00CA2A9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E5EF3" w:rsidRPr="00CA2A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5EF3" w:rsidRPr="00CA2A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EF3" w:rsidRPr="00CA2A91">
        <w:rPr>
          <w:rFonts w:ascii="Times New Roman" w:hAnsi="Times New Roman" w:cs="Times New Roman"/>
          <w:sz w:val="24"/>
          <w:szCs w:val="24"/>
        </w:rPr>
        <w:t>Атепцево</w:t>
      </w:r>
      <w:proofErr w:type="spellEnd"/>
      <w:r w:rsidR="00EE5EF3" w:rsidRPr="00CA2A91">
        <w:rPr>
          <w:rFonts w:ascii="Times New Roman" w:hAnsi="Times New Roman" w:cs="Times New Roman"/>
          <w:sz w:val="24"/>
          <w:szCs w:val="24"/>
        </w:rPr>
        <w:t xml:space="preserve">, </w:t>
      </w:r>
      <w:r w:rsidR="00EB6C52" w:rsidRPr="00CA2A91">
        <w:rPr>
          <w:rFonts w:ascii="Times New Roman" w:hAnsi="Times New Roman" w:cs="Times New Roman"/>
          <w:sz w:val="24"/>
          <w:szCs w:val="24"/>
        </w:rPr>
        <w:t>ДК</w:t>
      </w:r>
      <w:r w:rsidR="00EE5EF3" w:rsidRPr="00CA2A9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E5EF3" w:rsidRPr="00CA2A91">
        <w:rPr>
          <w:rFonts w:ascii="Times New Roman" w:hAnsi="Times New Roman" w:cs="Times New Roman"/>
          <w:sz w:val="24"/>
          <w:szCs w:val="24"/>
        </w:rPr>
        <w:t>Атепцево</w:t>
      </w:r>
      <w:proofErr w:type="spellEnd"/>
      <w:r w:rsidR="00EE5EF3" w:rsidRPr="00CA2A91">
        <w:rPr>
          <w:rFonts w:ascii="Times New Roman" w:hAnsi="Times New Roman" w:cs="Times New Roman"/>
          <w:sz w:val="24"/>
          <w:szCs w:val="24"/>
        </w:rPr>
        <w:t>.</w:t>
      </w:r>
    </w:p>
    <w:p w:rsidR="00CF28CA" w:rsidRDefault="00CF28CA" w:rsidP="00CA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05A" w:rsidRPr="00CA2A91" w:rsidRDefault="005C405A" w:rsidP="00CA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EB6C52" w:rsidRPr="00CA2A91" w:rsidRDefault="00EB6C52" w:rsidP="00CA2A9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Утверждение порядка ведения собрания.</w:t>
      </w:r>
    </w:p>
    <w:p w:rsidR="00EB6C52" w:rsidRPr="00CA2A91" w:rsidRDefault="00EB6C52" w:rsidP="00CA2A9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 Общества, распределение прибыли и убытков общества по результатам отчетного года.</w:t>
      </w:r>
    </w:p>
    <w:p w:rsidR="00EB6C52" w:rsidRPr="00CA2A91" w:rsidRDefault="00EB6C52" w:rsidP="00CA2A91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Избрание членов наблюдательного совета  общества.</w:t>
      </w:r>
    </w:p>
    <w:p w:rsidR="00EB6C52" w:rsidRPr="00CA2A91" w:rsidRDefault="00EB6C52" w:rsidP="00CA2A91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Избрание членов ревизионной комиссии общества.</w:t>
      </w:r>
    </w:p>
    <w:p w:rsidR="00EB6C52" w:rsidRPr="00CA2A91" w:rsidRDefault="00EB6C52" w:rsidP="00CA2A91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Утверждение аудитора общества.</w:t>
      </w:r>
    </w:p>
    <w:p w:rsidR="005C405A" w:rsidRPr="00CA2A91" w:rsidRDefault="005C405A" w:rsidP="00CA2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первому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 800 000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CA2A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A2A91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="00992100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CA2A91">
        <w:rPr>
          <w:rFonts w:ascii="Times New Roman" w:hAnsi="Times New Roman" w:cs="Times New Roman"/>
          <w:sz w:val="24"/>
          <w:szCs w:val="24"/>
        </w:rPr>
        <w:t xml:space="preserve">, по первому вопросу повестки дня:  </w:t>
      </w:r>
      <w:r w:rsidRPr="00CA2A91">
        <w:rPr>
          <w:rFonts w:ascii="Times New Roman" w:hAnsi="Times New Roman" w:cs="Times New Roman"/>
          <w:b/>
          <w:sz w:val="24"/>
          <w:szCs w:val="24"/>
        </w:rPr>
        <w:t>800 000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первому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>706 517 (88,31%).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Кворум для принятия решения по первому вопросу повестки дня имелся.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91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706 517 </w:t>
      </w:r>
      <w:r w:rsidRPr="00CA2A91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A25663">
        <w:rPr>
          <w:rFonts w:ascii="Times New Roman" w:hAnsi="Times New Roman" w:cs="Times New Roman"/>
          <w:b/>
          <w:sz w:val="24"/>
          <w:szCs w:val="24"/>
        </w:rPr>
        <w:t>(100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CA2A91">
        <w:rPr>
          <w:rFonts w:ascii="Times New Roman" w:hAnsi="Times New Roman" w:cs="Times New Roman"/>
          <w:sz w:val="24"/>
          <w:szCs w:val="24"/>
        </w:rPr>
        <w:t xml:space="preserve">от общего числа голосующих акций, принадлежащих лицам, участвовавшим в общем собрании акционеров).  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A2A91">
        <w:rPr>
          <w:rFonts w:ascii="Times New Roman" w:hAnsi="Times New Roman" w:cs="Times New Roman"/>
          <w:b/>
          <w:sz w:val="24"/>
          <w:szCs w:val="24"/>
        </w:rPr>
        <w:t>0</w:t>
      </w:r>
      <w:r w:rsidRPr="00CA2A9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r w:rsidRPr="00CA2A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A2A91">
        <w:rPr>
          <w:rFonts w:ascii="Times New Roman" w:hAnsi="Times New Roman" w:cs="Times New Roman"/>
          <w:b/>
          <w:sz w:val="24"/>
          <w:szCs w:val="24"/>
        </w:rPr>
        <w:t>0</w:t>
      </w:r>
      <w:r w:rsidRPr="00CA2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sz w:val="24"/>
          <w:szCs w:val="24"/>
        </w:rPr>
        <w:t>голосов.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для голосования в части голосования по первому вопросу повестки дня </w:t>
      </w:r>
      <w:proofErr w:type="gramStart"/>
      <w:r w:rsidRPr="00CA2A9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CA2A91">
        <w:rPr>
          <w:rFonts w:ascii="Times New Roman" w:hAnsi="Times New Roman" w:cs="Times New Roman"/>
          <w:sz w:val="24"/>
          <w:szCs w:val="24"/>
        </w:rPr>
        <w:t xml:space="preserve"> – </w:t>
      </w:r>
      <w:r w:rsidRPr="00CA2A91">
        <w:rPr>
          <w:rFonts w:ascii="Times New Roman" w:hAnsi="Times New Roman" w:cs="Times New Roman"/>
          <w:b/>
          <w:sz w:val="24"/>
          <w:szCs w:val="24"/>
        </w:rPr>
        <w:t>0</w:t>
      </w:r>
      <w:r w:rsidRPr="00CA2A91">
        <w:rPr>
          <w:rFonts w:ascii="Times New Roman" w:hAnsi="Times New Roman" w:cs="Times New Roman"/>
          <w:i/>
          <w:sz w:val="24"/>
          <w:szCs w:val="24"/>
        </w:rPr>
        <w:t>.</w:t>
      </w:r>
      <w:r w:rsidRPr="00CA2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3E" w:rsidRPr="00CA2A91" w:rsidRDefault="00B2413E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второму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 800 000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CA2A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A2A91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Pr="00CA2A91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CA2A91">
        <w:rPr>
          <w:rFonts w:ascii="Times New Roman" w:hAnsi="Times New Roman" w:cs="Times New Roman"/>
          <w:sz w:val="24"/>
          <w:szCs w:val="24"/>
        </w:rPr>
        <w:t xml:space="preserve">, по второму вопросу повестки дня:  </w:t>
      </w:r>
      <w:r w:rsidRPr="00CA2A91">
        <w:rPr>
          <w:rFonts w:ascii="Times New Roman" w:hAnsi="Times New Roman" w:cs="Times New Roman"/>
          <w:b/>
          <w:sz w:val="24"/>
          <w:szCs w:val="24"/>
        </w:rPr>
        <w:t>800 000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второму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>706 517 (88,31%).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Кворум для принятия решения по второму вопросу повестки дня имелся.</w:t>
      </w:r>
    </w:p>
    <w:p w:rsidR="00CA2A91" w:rsidRPr="00CA2A91" w:rsidRDefault="00CA2A91" w:rsidP="00CA2A91">
      <w:pPr>
        <w:pStyle w:val="a3"/>
        <w:rPr>
          <w:b/>
          <w:sz w:val="24"/>
          <w:szCs w:val="24"/>
        </w:rPr>
      </w:pPr>
      <w:r w:rsidRPr="00CA2A91">
        <w:rPr>
          <w:b/>
          <w:sz w:val="24"/>
          <w:szCs w:val="24"/>
        </w:rPr>
        <w:t>Итоги голосования: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706 422 </w:t>
      </w:r>
      <w:r w:rsidRPr="00CA2A91">
        <w:rPr>
          <w:rFonts w:ascii="Times New Roman" w:hAnsi="Times New Roman" w:cs="Times New Roman"/>
          <w:sz w:val="24"/>
          <w:szCs w:val="24"/>
        </w:rPr>
        <w:t>голосов (</w:t>
      </w:r>
      <w:r w:rsidRPr="00A25663">
        <w:rPr>
          <w:rFonts w:ascii="Times New Roman" w:hAnsi="Times New Roman" w:cs="Times New Roman"/>
          <w:b/>
          <w:sz w:val="24"/>
          <w:szCs w:val="24"/>
        </w:rPr>
        <w:t>99,99</w:t>
      </w:r>
      <w:r w:rsidR="00A2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CA2A91">
        <w:rPr>
          <w:rFonts w:ascii="Times New Roman" w:hAnsi="Times New Roman" w:cs="Times New Roman"/>
          <w:sz w:val="24"/>
          <w:szCs w:val="24"/>
        </w:rPr>
        <w:t xml:space="preserve">от общего числа голосующих акций, принадлежащих лицам, участвовавшим в общем собрании акционеров).  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A2A91">
        <w:rPr>
          <w:rFonts w:ascii="Times New Roman" w:hAnsi="Times New Roman" w:cs="Times New Roman"/>
          <w:b/>
          <w:sz w:val="24"/>
          <w:szCs w:val="24"/>
        </w:rPr>
        <w:t>95</w:t>
      </w:r>
      <w:r w:rsidRPr="00CA2A9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r w:rsidRPr="00CA2A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A2A91">
        <w:rPr>
          <w:rFonts w:ascii="Times New Roman" w:hAnsi="Times New Roman" w:cs="Times New Roman"/>
          <w:b/>
          <w:sz w:val="24"/>
          <w:szCs w:val="24"/>
        </w:rPr>
        <w:t>0</w:t>
      </w:r>
      <w:r w:rsidRPr="00CA2A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sz w:val="24"/>
          <w:szCs w:val="24"/>
        </w:rPr>
        <w:t>голосов.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Голосов, которые не подсчитывались в связи с признанием бюллетеней для голосования в части голосования по </w:t>
      </w:r>
      <w:r w:rsidRPr="00CF28CA">
        <w:rPr>
          <w:rFonts w:ascii="Times New Roman" w:hAnsi="Times New Roman" w:cs="Times New Roman"/>
          <w:sz w:val="24"/>
          <w:szCs w:val="24"/>
        </w:rPr>
        <w:t>второму</w:t>
      </w:r>
      <w:r w:rsidRPr="00CA2A91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proofErr w:type="gramStart"/>
      <w:r w:rsidRPr="00CA2A9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CA2A91">
        <w:rPr>
          <w:rFonts w:ascii="Times New Roman" w:hAnsi="Times New Roman" w:cs="Times New Roman"/>
          <w:sz w:val="24"/>
          <w:szCs w:val="24"/>
        </w:rPr>
        <w:t xml:space="preserve"> – </w:t>
      </w:r>
      <w:r w:rsidRPr="00CA2A91">
        <w:rPr>
          <w:rFonts w:ascii="Times New Roman" w:hAnsi="Times New Roman" w:cs="Times New Roman"/>
          <w:b/>
          <w:sz w:val="24"/>
          <w:szCs w:val="24"/>
        </w:rPr>
        <w:t>0</w:t>
      </w:r>
      <w:r w:rsidRPr="00CA2A91">
        <w:rPr>
          <w:rFonts w:ascii="Times New Roman" w:hAnsi="Times New Roman" w:cs="Times New Roman"/>
          <w:i/>
          <w:sz w:val="24"/>
          <w:szCs w:val="24"/>
        </w:rPr>
        <w:t>.</w:t>
      </w:r>
    </w:p>
    <w:p w:rsidR="00B2413E" w:rsidRPr="00CA2A91" w:rsidRDefault="00B2413E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третьему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 800 000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lastRenderedPageBreak/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CA2A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A2A91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="00992100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CA2A91">
        <w:rPr>
          <w:rFonts w:ascii="Times New Roman" w:hAnsi="Times New Roman" w:cs="Times New Roman"/>
          <w:sz w:val="24"/>
          <w:szCs w:val="24"/>
        </w:rPr>
        <w:t xml:space="preserve">, по третьему вопросу повестки дня:               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 800 000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третьему 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>706 517 (88,31%).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Кворум для принятия решения по третьему  вопросу повестки дня имелся.</w:t>
      </w:r>
    </w:p>
    <w:p w:rsidR="00CA2A91" w:rsidRPr="00CA2A91" w:rsidRDefault="00CA2A91" w:rsidP="00992100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Решение принимается кумулятивным голосованием. Количественный состав Наблюдательного совета согласно Уставу Общества - </w:t>
      </w:r>
      <w:r w:rsidRPr="00CA2A91">
        <w:rPr>
          <w:rFonts w:ascii="Times New Roman" w:hAnsi="Times New Roman" w:cs="Times New Roman"/>
          <w:b/>
          <w:sz w:val="24"/>
          <w:szCs w:val="24"/>
        </w:rPr>
        <w:t>7 человек</w:t>
      </w:r>
      <w:r w:rsidRPr="00CA2A91">
        <w:rPr>
          <w:rFonts w:ascii="Times New Roman" w:hAnsi="Times New Roman" w:cs="Times New Roman"/>
          <w:sz w:val="24"/>
          <w:szCs w:val="24"/>
        </w:rPr>
        <w:t>. Избранными в состав Наблюдательного совета считаются кандидаты, набравшие наибольшее число голосов.</w:t>
      </w:r>
    </w:p>
    <w:p w:rsidR="00CA2A91" w:rsidRPr="00CA2A91" w:rsidRDefault="00CA2A91" w:rsidP="00CA2A91">
      <w:pPr>
        <w:pStyle w:val="a3"/>
        <w:rPr>
          <w:bCs/>
          <w:sz w:val="24"/>
          <w:szCs w:val="24"/>
        </w:rPr>
      </w:pPr>
      <w:r w:rsidRPr="00CA2A91">
        <w:rPr>
          <w:bCs/>
          <w:sz w:val="24"/>
          <w:szCs w:val="24"/>
        </w:rPr>
        <w:t xml:space="preserve">Общее число голосов, которое акционеры (их представители), принявшие участие в общем собрании акционеров по третьему вопросу, вправе распределить между кандидатами в члены Наблюдательного совета в соответствии с абзацем 2 п. 4 ст. 66 ФЗ «Об акционерных обществах»: </w:t>
      </w:r>
      <w:r w:rsidRPr="00CA2A91">
        <w:rPr>
          <w:b/>
          <w:bCs/>
          <w:sz w:val="24"/>
          <w:szCs w:val="24"/>
        </w:rPr>
        <w:t>4 945 619.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91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Между кандидатами распределено всего </w:t>
      </w:r>
      <w:r w:rsidRPr="00CA2A91">
        <w:rPr>
          <w:rFonts w:ascii="Times New Roman" w:hAnsi="Times New Roman" w:cs="Times New Roman"/>
          <w:b/>
          <w:bCs/>
          <w:sz w:val="24"/>
          <w:szCs w:val="24"/>
        </w:rPr>
        <w:t>4 945 619</w:t>
      </w:r>
      <w:r w:rsidRPr="00CA2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sz w:val="24"/>
          <w:szCs w:val="24"/>
        </w:rPr>
        <w:t>голосов. Голоса распределены следующим образом: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268"/>
        <w:gridCol w:w="1984"/>
        <w:gridCol w:w="1701"/>
      </w:tblGrid>
      <w:tr w:rsidR="00CA2A91" w:rsidRPr="00992100" w:rsidTr="00CF28CA">
        <w:trPr>
          <w:trHeight w:val="389"/>
        </w:trPr>
        <w:tc>
          <w:tcPr>
            <w:tcW w:w="567" w:type="dxa"/>
            <w:vMerge w:val="restart"/>
          </w:tcPr>
          <w:p w:rsidR="00CA2A91" w:rsidRPr="00992100" w:rsidRDefault="00CA2A91" w:rsidP="00CA2A9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A2A91" w:rsidRPr="00992100" w:rsidRDefault="00CA2A91" w:rsidP="00CA2A9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Ф.И.О. кандидата</w:t>
            </w:r>
          </w:p>
        </w:tc>
        <w:tc>
          <w:tcPr>
            <w:tcW w:w="5953" w:type="dxa"/>
            <w:gridSpan w:val="3"/>
          </w:tcPr>
          <w:p w:rsidR="00CA2A91" w:rsidRPr="00992100" w:rsidRDefault="00CA2A91" w:rsidP="00CF28C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Варианты голосования</w:t>
            </w:r>
          </w:p>
        </w:tc>
      </w:tr>
      <w:tr w:rsidR="00CA2A91" w:rsidRPr="00992100" w:rsidTr="00CF28CA">
        <w:trPr>
          <w:trHeight w:val="989"/>
        </w:trPr>
        <w:tc>
          <w:tcPr>
            <w:tcW w:w="567" w:type="dxa"/>
            <w:vMerge/>
          </w:tcPr>
          <w:p w:rsidR="00CA2A91" w:rsidRPr="00992100" w:rsidRDefault="00CA2A91" w:rsidP="00CA2A9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2A91" w:rsidRPr="00992100" w:rsidRDefault="00CA2A91" w:rsidP="00CA2A9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A91" w:rsidRPr="00992100" w:rsidRDefault="00CA2A91" w:rsidP="00CF28CA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Количество голосов (вариант голосования «ЗА»)</w:t>
            </w:r>
          </w:p>
        </w:tc>
        <w:tc>
          <w:tcPr>
            <w:tcW w:w="1984" w:type="dxa"/>
          </w:tcPr>
          <w:p w:rsidR="00CA2A91" w:rsidRPr="00992100" w:rsidRDefault="00CA2A91" w:rsidP="00CA2A9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Против всех кандидатов</w:t>
            </w:r>
          </w:p>
        </w:tc>
        <w:tc>
          <w:tcPr>
            <w:tcW w:w="1701" w:type="dxa"/>
          </w:tcPr>
          <w:p w:rsidR="00CA2A91" w:rsidRPr="00992100" w:rsidRDefault="00CA2A91" w:rsidP="00CF28CA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92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Воздержался по всем кандидатам</w:t>
            </w:r>
          </w:p>
        </w:tc>
      </w:tr>
      <w:tr w:rsidR="00CA2A91" w:rsidRPr="00CA2A91" w:rsidTr="00992100">
        <w:tc>
          <w:tcPr>
            <w:tcW w:w="567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2A91" w:rsidRPr="00CA2A91" w:rsidRDefault="00CA2A91" w:rsidP="0099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Куимов Игорь Евгеньевич</w:t>
            </w:r>
          </w:p>
        </w:tc>
        <w:tc>
          <w:tcPr>
            <w:tcW w:w="2268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706 807</w:t>
            </w:r>
          </w:p>
        </w:tc>
        <w:tc>
          <w:tcPr>
            <w:tcW w:w="1984" w:type="dxa"/>
            <w:vMerge w:val="restart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2A91" w:rsidRPr="00CA2A91" w:rsidTr="00992100">
        <w:tc>
          <w:tcPr>
            <w:tcW w:w="567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2A91" w:rsidRPr="00CA2A91" w:rsidRDefault="00CA2A91" w:rsidP="0099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 xml:space="preserve">Зотов Александр Владимирович </w:t>
            </w:r>
          </w:p>
        </w:tc>
        <w:tc>
          <w:tcPr>
            <w:tcW w:w="2268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706 422</w:t>
            </w:r>
          </w:p>
        </w:tc>
        <w:tc>
          <w:tcPr>
            <w:tcW w:w="1984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91" w:rsidRPr="00CA2A91" w:rsidTr="00992100">
        <w:tc>
          <w:tcPr>
            <w:tcW w:w="567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A2A91" w:rsidRPr="00CA2A91" w:rsidRDefault="00CA2A91" w:rsidP="0099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 xml:space="preserve"> Шиткина Ирина Сергеевна</w:t>
            </w:r>
          </w:p>
        </w:tc>
        <w:tc>
          <w:tcPr>
            <w:tcW w:w="2268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706 422</w:t>
            </w:r>
          </w:p>
        </w:tc>
        <w:tc>
          <w:tcPr>
            <w:tcW w:w="1984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91" w:rsidRPr="00CA2A91" w:rsidTr="00992100">
        <w:tc>
          <w:tcPr>
            <w:tcW w:w="567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A2A91" w:rsidRPr="00CA2A91" w:rsidRDefault="00CA2A91" w:rsidP="0099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Абрамова Нина Михайловна</w:t>
            </w:r>
          </w:p>
        </w:tc>
        <w:tc>
          <w:tcPr>
            <w:tcW w:w="2268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706 422</w:t>
            </w:r>
          </w:p>
        </w:tc>
        <w:tc>
          <w:tcPr>
            <w:tcW w:w="1984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91" w:rsidRPr="00CA2A91" w:rsidTr="00992100">
        <w:tc>
          <w:tcPr>
            <w:tcW w:w="567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A2A91" w:rsidRPr="00CA2A91" w:rsidRDefault="00CA2A91" w:rsidP="0099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CA2A91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2268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706 422</w:t>
            </w:r>
          </w:p>
        </w:tc>
        <w:tc>
          <w:tcPr>
            <w:tcW w:w="1984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91" w:rsidRPr="00CA2A91" w:rsidTr="00992100">
        <w:tc>
          <w:tcPr>
            <w:tcW w:w="567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A2A91" w:rsidRPr="00CA2A91" w:rsidRDefault="00CA2A91" w:rsidP="0099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2268" w:type="dxa"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706 422</w:t>
            </w:r>
          </w:p>
        </w:tc>
        <w:tc>
          <w:tcPr>
            <w:tcW w:w="1984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91" w:rsidRPr="00CA2A91" w:rsidTr="00992100">
        <w:trPr>
          <w:trHeight w:val="316"/>
        </w:trPr>
        <w:tc>
          <w:tcPr>
            <w:tcW w:w="567" w:type="dxa"/>
            <w:tcBorders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2A91" w:rsidRPr="00CA2A91" w:rsidRDefault="00CA2A91" w:rsidP="0099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Фокин Владимир Александрович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706 702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Количество нераспределенных голосов –  </w:t>
      </w:r>
      <w:r w:rsidRPr="00CA2A91">
        <w:rPr>
          <w:rFonts w:ascii="Times New Roman" w:hAnsi="Times New Roman" w:cs="Times New Roman"/>
          <w:b/>
          <w:sz w:val="24"/>
          <w:szCs w:val="24"/>
        </w:rPr>
        <w:t>0</w:t>
      </w:r>
      <w:r w:rsidRPr="00CA2A91">
        <w:rPr>
          <w:rFonts w:ascii="Times New Roman" w:hAnsi="Times New Roman" w:cs="Times New Roman"/>
          <w:i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для голосования в части голосования по третьему вопросу повестки дня </w:t>
      </w:r>
      <w:proofErr w:type="gramStart"/>
      <w:r w:rsidRPr="00CA2A9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CA2A91">
        <w:rPr>
          <w:rFonts w:ascii="Times New Roman" w:hAnsi="Times New Roman" w:cs="Times New Roman"/>
          <w:sz w:val="24"/>
          <w:szCs w:val="24"/>
        </w:rPr>
        <w:t xml:space="preserve"> – </w:t>
      </w:r>
      <w:r w:rsidRPr="00CA2A91">
        <w:rPr>
          <w:rFonts w:ascii="Times New Roman" w:hAnsi="Times New Roman" w:cs="Times New Roman"/>
          <w:b/>
          <w:sz w:val="24"/>
          <w:szCs w:val="24"/>
        </w:rPr>
        <w:t>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632DEF" w:rsidRPr="00CA2A91" w:rsidRDefault="00632DEF" w:rsidP="00CA2A91">
      <w:pPr>
        <w:pStyle w:val="a3"/>
        <w:rPr>
          <w:b/>
          <w:sz w:val="24"/>
          <w:szCs w:val="24"/>
        </w:rPr>
      </w:pPr>
    </w:p>
    <w:p w:rsidR="00261C6A" w:rsidRPr="00CA2A91" w:rsidRDefault="00261C6A" w:rsidP="00CA2A91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четвертому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>800 000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CA2A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A2A91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="00992100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CA2A91">
        <w:rPr>
          <w:rFonts w:ascii="Times New Roman" w:hAnsi="Times New Roman" w:cs="Times New Roman"/>
          <w:sz w:val="24"/>
          <w:szCs w:val="24"/>
        </w:rPr>
        <w:t xml:space="preserve">, по четвертому вопросу повестки дня:               </w:t>
      </w:r>
      <w:r w:rsidR="00AA090A">
        <w:rPr>
          <w:rFonts w:ascii="Times New Roman" w:hAnsi="Times New Roman" w:cs="Times New Roman"/>
          <w:b/>
          <w:sz w:val="24"/>
          <w:szCs w:val="24"/>
        </w:rPr>
        <w:t xml:space="preserve"> 587 935 </w:t>
      </w:r>
      <w:r w:rsidR="00992100" w:rsidRPr="00AA090A">
        <w:rPr>
          <w:rFonts w:ascii="Times New Roman" w:hAnsi="Times New Roman" w:cs="Times New Roman"/>
          <w:sz w:val="24"/>
          <w:szCs w:val="24"/>
        </w:rPr>
        <w:t>(н</w:t>
      </w:r>
      <w:r w:rsidRPr="00AA090A">
        <w:rPr>
          <w:rFonts w:ascii="Times New Roman" w:hAnsi="Times New Roman" w:cs="Times New Roman"/>
          <w:sz w:val="24"/>
          <w:szCs w:val="24"/>
        </w:rPr>
        <w:t>е</w:t>
      </w:r>
      <w:r w:rsidRPr="00CA2A91">
        <w:rPr>
          <w:rFonts w:ascii="Times New Roman" w:hAnsi="Times New Roman" w:cs="Times New Roman"/>
          <w:sz w:val="24"/>
          <w:szCs w:val="24"/>
        </w:rPr>
        <w:t xml:space="preserve"> участвуют в определении кворума и в голосовании по данному вопросу повестки дня собрания акции, принадлежащие члену Наблюдательного совета Общества</w:t>
      </w:r>
      <w:r w:rsidR="00AA090A">
        <w:rPr>
          <w:rFonts w:ascii="Times New Roman" w:hAnsi="Times New Roman" w:cs="Times New Roman"/>
          <w:sz w:val="24"/>
          <w:szCs w:val="24"/>
        </w:rPr>
        <w:t>)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четвертому 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>494 452 (84,10%).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Кворум для принятия решения по четвертому  вопросу повестки дня имелся.</w:t>
      </w:r>
    </w:p>
    <w:p w:rsidR="00CA2A91" w:rsidRPr="00CA2A91" w:rsidRDefault="00CA2A91" w:rsidP="00CA2A91">
      <w:pPr>
        <w:pStyle w:val="a3"/>
        <w:rPr>
          <w:sz w:val="24"/>
          <w:szCs w:val="24"/>
        </w:rPr>
      </w:pPr>
      <w:r w:rsidRPr="00CA2A91">
        <w:rPr>
          <w:sz w:val="24"/>
          <w:szCs w:val="24"/>
        </w:rPr>
        <w:t xml:space="preserve">Решение принимается отдельно по каждому кандидату большинством голосов акционеров – владельцев голосующих акций (их представителей), принимающих участие в общем собрании акционеров по четвертому вопросу повестки дня. Количественный состав ревизионной комиссии согласно Уставу Общества </w:t>
      </w:r>
      <w:r w:rsidRPr="00CA2A91">
        <w:rPr>
          <w:b/>
          <w:sz w:val="24"/>
          <w:szCs w:val="24"/>
        </w:rPr>
        <w:t>– 3 человека</w:t>
      </w:r>
      <w:r w:rsidRPr="00CA2A91">
        <w:rPr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91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134"/>
        <w:gridCol w:w="1418"/>
        <w:gridCol w:w="2409"/>
        <w:gridCol w:w="2977"/>
      </w:tblGrid>
      <w:tr w:rsidR="00CA2A91" w:rsidRPr="00AA090A" w:rsidTr="00CF28CA">
        <w:trPr>
          <w:cantSplit/>
          <w:trHeight w:val="535"/>
        </w:trPr>
        <w:tc>
          <w:tcPr>
            <w:tcW w:w="568" w:type="dxa"/>
            <w:vMerge w:val="restart"/>
          </w:tcPr>
          <w:p w:rsidR="00CA2A91" w:rsidRPr="00AA090A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CA2A91" w:rsidRPr="00AA090A" w:rsidRDefault="00CA2A91" w:rsidP="00CA2A9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09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Ф.И.О. кандидата</w:t>
            </w:r>
          </w:p>
        </w:tc>
        <w:tc>
          <w:tcPr>
            <w:tcW w:w="4961" w:type="dxa"/>
            <w:gridSpan w:val="3"/>
          </w:tcPr>
          <w:p w:rsidR="00CA2A91" w:rsidRPr="00AA090A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по вариантам голосования:</w:t>
            </w:r>
          </w:p>
        </w:tc>
        <w:tc>
          <w:tcPr>
            <w:tcW w:w="2977" w:type="dxa"/>
            <w:vMerge w:val="restart"/>
          </w:tcPr>
          <w:p w:rsidR="00CA2A91" w:rsidRPr="00AA090A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0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которые не подсчитывались в связи с </w:t>
            </w:r>
            <w:r w:rsidRPr="00AA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признанием бюллетеней для голосования в части голосования по четвертому вопросу повестки дня  </w:t>
            </w:r>
            <w:proofErr w:type="gramStart"/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</w:p>
        </w:tc>
      </w:tr>
      <w:tr w:rsidR="00CA2A91" w:rsidRPr="00CA2A91" w:rsidTr="00CF28CA">
        <w:trPr>
          <w:cantSplit/>
          <w:trHeight w:val="1005"/>
        </w:trPr>
        <w:tc>
          <w:tcPr>
            <w:tcW w:w="568" w:type="dxa"/>
            <w:vMerge/>
            <w:tcBorders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A2A91" w:rsidRPr="00CA2A91" w:rsidRDefault="00CA2A91" w:rsidP="00CA2A91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2A91" w:rsidRPr="00AA090A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418" w:type="dxa"/>
            <w:tcBorders>
              <w:bottom w:val="nil"/>
            </w:tcBorders>
          </w:tcPr>
          <w:p w:rsidR="00CA2A91" w:rsidRPr="00AA090A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409" w:type="dxa"/>
            <w:tcBorders>
              <w:bottom w:val="nil"/>
            </w:tcBorders>
          </w:tcPr>
          <w:p w:rsidR="00CA2A91" w:rsidRPr="00AA090A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0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91" w:rsidRPr="00CA2A91" w:rsidTr="00CF28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Доровская Валентина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494 452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2A91" w:rsidRPr="00CA2A91" w:rsidTr="00CF28CA">
        <w:trPr>
          <w:cantSplit/>
        </w:trPr>
        <w:tc>
          <w:tcPr>
            <w:tcW w:w="568" w:type="dxa"/>
            <w:tcBorders>
              <w:top w:val="nil"/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Андреева Ольга Викторовна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494 452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2A91" w:rsidRPr="00CA2A91" w:rsidTr="00CF28CA">
        <w:trPr>
          <w:cantSplit/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sz w:val="24"/>
                <w:szCs w:val="24"/>
              </w:rPr>
              <w:t>Попов Артем Николаевич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494 452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1" w:rsidRPr="00CA2A91" w:rsidRDefault="00CA2A91" w:rsidP="00CA2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A2A91" w:rsidRPr="00CA2A91" w:rsidRDefault="00CA2A91" w:rsidP="00CA2A91">
      <w:pPr>
        <w:pStyle w:val="a3"/>
        <w:rPr>
          <w:b/>
          <w:sz w:val="24"/>
          <w:szCs w:val="24"/>
        </w:rPr>
      </w:pP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пятому вопросу повестки дня: </w:t>
      </w:r>
      <w:r w:rsidRPr="00CA2A91">
        <w:rPr>
          <w:rFonts w:ascii="Times New Roman" w:hAnsi="Times New Roman" w:cs="Times New Roman"/>
          <w:b/>
          <w:sz w:val="24"/>
          <w:szCs w:val="24"/>
        </w:rPr>
        <w:t>800 000.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CA2A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090A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="00AA090A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CA2A91">
        <w:rPr>
          <w:rFonts w:ascii="Times New Roman" w:hAnsi="Times New Roman" w:cs="Times New Roman"/>
          <w:sz w:val="24"/>
          <w:szCs w:val="24"/>
        </w:rPr>
        <w:t>, по пятому вопросу повестки дня:</w:t>
      </w:r>
      <w:r w:rsidR="00AA090A">
        <w:rPr>
          <w:rFonts w:ascii="Times New Roman" w:hAnsi="Times New Roman" w:cs="Times New Roman"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b/>
          <w:sz w:val="24"/>
          <w:szCs w:val="24"/>
        </w:rPr>
        <w:t>800 000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пятому  вопросу повестки дня: </w:t>
      </w:r>
      <w:r w:rsidR="00AA090A">
        <w:rPr>
          <w:rFonts w:ascii="Times New Roman" w:hAnsi="Times New Roman" w:cs="Times New Roman"/>
          <w:b/>
          <w:sz w:val="24"/>
          <w:szCs w:val="24"/>
        </w:rPr>
        <w:t>706 517 (88,31</w:t>
      </w:r>
      <w:r w:rsidRPr="00CA2A91">
        <w:rPr>
          <w:rFonts w:ascii="Times New Roman" w:hAnsi="Times New Roman" w:cs="Times New Roman"/>
          <w:b/>
          <w:sz w:val="24"/>
          <w:szCs w:val="24"/>
        </w:rPr>
        <w:t>%).</w:t>
      </w:r>
    </w:p>
    <w:p w:rsidR="00CA2A91" w:rsidRPr="00CA2A91" w:rsidRDefault="00CA2A91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Кворум для принятия решения по пятому  вопросу повестки дня имелся.</w:t>
      </w:r>
    </w:p>
    <w:p w:rsidR="00F62605" w:rsidRPr="00CA2A91" w:rsidRDefault="00F62605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A0" w:rsidRPr="00CA2A91" w:rsidRDefault="00F62605" w:rsidP="00CA2A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91">
        <w:rPr>
          <w:rFonts w:ascii="Times New Roman" w:hAnsi="Times New Roman" w:cs="Times New Roman"/>
          <w:b/>
          <w:sz w:val="24"/>
          <w:szCs w:val="24"/>
        </w:rPr>
        <w:t>Ф</w:t>
      </w:r>
      <w:r w:rsidR="00D362A0" w:rsidRPr="00CA2A91">
        <w:rPr>
          <w:rFonts w:ascii="Times New Roman" w:hAnsi="Times New Roman" w:cs="Times New Roman"/>
          <w:b/>
          <w:sz w:val="24"/>
          <w:szCs w:val="24"/>
        </w:rPr>
        <w:t>ормулировки решений, принятых общим собранием по каждому вопро</w:t>
      </w:r>
      <w:r w:rsidR="00131B29" w:rsidRPr="00CA2A91">
        <w:rPr>
          <w:rFonts w:ascii="Times New Roman" w:hAnsi="Times New Roman" w:cs="Times New Roman"/>
          <w:b/>
          <w:sz w:val="24"/>
          <w:szCs w:val="24"/>
        </w:rPr>
        <w:t>су повестки дня общего собрания:</w:t>
      </w:r>
    </w:p>
    <w:p w:rsidR="00E05C9A" w:rsidRPr="00CA2A91" w:rsidRDefault="00E05C9A" w:rsidP="00CA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1. Утвердить порядок ведения собрания.</w:t>
      </w:r>
    </w:p>
    <w:p w:rsidR="00CA2A91" w:rsidRPr="00CA2A91" w:rsidRDefault="00E05C9A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2</w:t>
      </w:r>
      <w:r w:rsidR="00F62605" w:rsidRPr="00CA2A91">
        <w:rPr>
          <w:rFonts w:ascii="Times New Roman" w:hAnsi="Times New Roman" w:cs="Times New Roman"/>
          <w:sz w:val="24"/>
          <w:szCs w:val="24"/>
        </w:rPr>
        <w:t>.</w:t>
      </w:r>
      <w:r w:rsidRPr="00CA2A91">
        <w:rPr>
          <w:rFonts w:ascii="Times New Roman" w:hAnsi="Times New Roman" w:cs="Times New Roman"/>
          <w:sz w:val="24"/>
          <w:szCs w:val="24"/>
        </w:rPr>
        <w:t xml:space="preserve"> </w:t>
      </w:r>
      <w:r w:rsidR="00CA2A91" w:rsidRPr="00CA2A91">
        <w:rPr>
          <w:rFonts w:ascii="Times New Roman" w:hAnsi="Times New Roman" w:cs="Times New Roman"/>
          <w:sz w:val="24"/>
          <w:szCs w:val="24"/>
        </w:rPr>
        <w:t>Утвердить годовой  отчет, годовую бухгалтерскую (финансовую) отчетность Общества, распределение прибыли и убытков общества по результатам</w:t>
      </w:r>
      <w:r w:rsidR="00AA090A">
        <w:rPr>
          <w:rFonts w:ascii="Times New Roman" w:hAnsi="Times New Roman" w:cs="Times New Roman"/>
          <w:sz w:val="24"/>
          <w:szCs w:val="24"/>
        </w:rPr>
        <w:t xml:space="preserve"> отчетного года;</w:t>
      </w:r>
      <w:r w:rsidR="00CA2A91" w:rsidRPr="00CA2A91">
        <w:rPr>
          <w:rFonts w:ascii="Times New Roman" w:hAnsi="Times New Roman" w:cs="Times New Roman"/>
          <w:sz w:val="24"/>
          <w:szCs w:val="24"/>
        </w:rPr>
        <w:t xml:space="preserve"> полученную по результатам 2016 финансового года прибыль направить на пополнение оборотных средств и выполнение инвестиционной программы 2017 года, дивиденды по обыкновенным акциям не выплачивать.</w:t>
      </w:r>
    </w:p>
    <w:p w:rsidR="00F62605" w:rsidRPr="00CA2A91" w:rsidRDefault="00E05C9A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3</w:t>
      </w:r>
      <w:r w:rsidR="00F62605" w:rsidRPr="00CA2A91">
        <w:rPr>
          <w:rFonts w:ascii="Times New Roman" w:hAnsi="Times New Roman" w:cs="Times New Roman"/>
          <w:sz w:val="24"/>
          <w:szCs w:val="24"/>
        </w:rPr>
        <w:t xml:space="preserve">. Избрать </w:t>
      </w:r>
      <w:r w:rsidR="00131B29" w:rsidRPr="00CA2A91">
        <w:rPr>
          <w:rFonts w:ascii="Times New Roman" w:hAnsi="Times New Roman" w:cs="Times New Roman"/>
          <w:sz w:val="24"/>
          <w:szCs w:val="24"/>
        </w:rPr>
        <w:t>членами Наблюдательного совета о</w:t>
      </w:r>
      <w:r w:rsidR="00F62605" w:rsidRPr="00CA2A91">
        <w:rPr>
          <w:rFonts w:ascii="Times New Roman" w:hAnsi="Times New Roman" w:cs="Times New Roman"/>
          <w:sz w:val="24"/>
          <w:szCs w:val="24"/>
        </w:rPr>
        <w:t>бщества:</w:t>
      </w:r>
    </w:p>
    <w:p w:rsidR="007C0FAB" w:rsidRPr="00CA2A91" w:rsidRDefault="007C0FAB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Куимова Игоря Евгеньевича</w:t>
      </w:r>
    </w:p>
    <w:p w:rsidR="007C0FAB" w:rsidRPr="00CA2A91" w:rsidRDefault="007C0FAB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Зотова Александра Владимировича</w:t>
      </w:r>
    </w:p>
    <w:p w:rsidR="007C0FAB" w:rsidRPr="00CA2A91" w:rsidRDefault="007C0FAB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Шиткину Ирину Сергеевну </w:t>
      </w:r>
    </w:p>
    <w:p w:rsidR="00CA2A91" w:rsidRPr="00CA2A91" w:rsidRDefault="00CA2A91" w:rsidP="00AA090A">
      <w:pPr>
        <w:pStyle w:val="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Абрамову Нину Михайловну</w:t>
      </w:r>
    </w:p>
    <w:p w:rsidR="007C0FAB" w:rsidRPr="00CA2A91" w:rsidRDefault="007C0FAB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A91">
        <w:rPr>
          <w:rFonts w:ascii="Times New Roman" w:hAnsi="Times New Roman" w:cs="Times New Roman"/>
          <w:sz w:val="24"/>
          <w:szCs w:val="24"/>
        </w:rPr>
        <w:t>Сеничкину</w:t>
      </w:r>
      <w:proofErr w:type="spellEnd"/>
      <w:r w:rsidRPr="00CA2A91">
        <w:rPr>
          <w:rFonts w:ascii="Times New Roman" w:hAnsi="Times New Roman" w:cs="Times New Roman"/>
          <w:sz w:val="24"/>
          <w:szCs w:val="24"/>
        </w:rPr>
        <w:t xml:space="preserve"> Любовь Николаевну </w:t>
      </w:r>
    </w:p>
    <w:p w:rsidR="007C0FAB" w:rsidRPr="00CA2A91" w:rsidRDefault="007C0FAB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Иванову Людмилу Юрьевну</w:t>
      </w:r>
    </w:p>
    <w:p w:rsidR="00CA2A91" w:rsidRPr="00CA2A91" w:rsidRDefault="00CA2A91" w:rsidP="00AA090A">
      <w:pPr>
        <w:pStyle w:val="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Фокина Владимира Александровича</w:t>
      </w:r>
      <w:r w:rsidR="00AA090A">
        <w:rPr>
          <w:rFonts w:ascii="Times New Roman" w:hAnsi="Times New Roman" w:cs="Times New Roman"/>
          <w:sz w:val="24"/>
          <w:szCs w:val="24"/>
        </w:rPr>
        <w:t>.</w:t>
      </w:r>
    </w:p>
    <w:p w:rsidR="00F62605" w:rsidRPr="00CA2A91" w:rsidRDefault="00E05C9A" w:rsidP="00AA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4</w:t>
      </w:r>
      <w:r w:rsidR="00F62605" w:rsidRPr="00CA2A91">
        <w:rPr>
          <w:rFonts w:ascii="Times New Roman" w:hAnsi="Times New Roman" w:cs="Times New Roman"/>
          <w:sz w:val="24"/>
          <w:szCs w:val="24"/>
        </w:rPr>
        <w:t>. Избрать членами ревизионной комиссии общества:</w:t>
      </w:r>
    </w:p>
    <w:p w:rsidR="00CA2A91" w:rsidRPr="00CA2A91" w:rsidRDefault="00CA2A91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A91">
        <w:rPr>
          <w:rFonts w:ascii="Times New Roman" w:hAnsi="Times New Roman" w:cs="Times New Roman"/>
          <w:sz w:val="24"/>
          <w:szCs w:val="24"/>
        </w:rPr>
        <w:t>Доровскую</w:t>
      </w:r>
      <w:proofErr w:type="spellEnd"/>
      <w:r w:rsidRPr="00CA2A91">
        <w:rPr>
          <w:rFonts w:ascii="Times New Roman" w:hAnsi="Times New Roman" w:cs="Times New Roman"/>
          <w:sz w:val="24"/>
          <w:szCs w:val="24"/>
        </w:rPr>
        <w:t xml:space="preserve"> Валентину Викторовну</w:t>
      </w:r>
    </w:p>
    <w:p w:rsidR="007C0FAB" w:rsidRPr="00CA2A91" w:rsidRDefault="007C0FAB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Андрееву Ольгу Викторовну </w:t>
      </w:r>
    </w:p>
    <w:p w:rsidR="007C0FAB" w:rsidRPr="00CA2A91" w:rsidRDefault="007C0FAB" w:rsidP="00AA0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Попова Артема Николаевича.</w:t>
      </w:r>
    </w:p>
    <w:p w:rsidR="00CA2A91" w:rsidRPr="00CA2A91" w:rsidRDefault="00E05C9A" w:rsidP="00CA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5</w:t>
      </w:r>
      <w:r w:rsidR="00E61E83" w:rsidRPr="00CA2A91">
        <w:rPr>
          <w:rFonts w:ascii="Times New Roman" w:hAnsi="Times New Roman" w:cs="Times New Roman"/>
          <w:sz w:val="24"/>
          <w:szCs w:val="24"/>
        </w:rPr>
        <w:t xml:space="preserve">. </w:t>
      </w:r>
      <w:r w:rsidR="00CA2A91" w:rsidRPr="00CA2A91">
        <w:rPr>
          <w:rFonts w:ascii="Times New Roman" w:hAnsi="Times New Roman" w:cs="Times New Roman"/>
          <w:sz w:val="24"/>
          <w:szCs w:val="24"/>
        </w:rPr>
        <w:t>Утвердить аудитором обществ</w:t>
      </w:r>
      <w:proofErr w:type="gramStart"/>
      <w:r w:rsidR="00CA2A91" w:rsidRPr="00CA2A9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CA2A91" w:rsidRPr="00CA2A91">
        <w:rPr>
          <w:rFonts w:ascii="Times New Roman" w:hAnsi="Times New Roman" w:cs="Times New Roman"/>
          <w:sz w:val="24"/>
          <w:szCs w:val="24"/>
        </w:rPr>
        <w:t xml:space="preserve"> “Центр Бизнеса и Аудита” (</w:t>
      </w:r>
      <w:smartTag w:uri="urn:schemas-microsoft-com:office:smarttags" w:element="metricconverter">
        <w:smartTagPr>
          <w:attr w:name="ProductID" w:val="107140, г"/>
        </w:smartTagPr>
        <w:r w:rsidR="00CA2A91" w:rsidRPr="00CA2A91">
          <w:rPr>
            <w:rFonts w:ascii="Times New Roman" w:hAnsi="Times New Roman" w:cs="Times New Roman"/>
            <w:sz w:val="24"/>
            <w:szCs w:val="24"/>
          </w:rPr>
          <w:t>107140, г</w:t>
        </w:r>
      </w:smartTag>
      <w:r w:rsidR="00CA2A91" w:rsidRPr="00CA2A91">
        <w:rPr>
          <w:rFonts w:ascii="Times New Roman" w:hAnsi="Times New Roman" w:cs="Times New Roman"/>
          <w:sz w:val="24"/>
          <w:szCs w:val="24"/>
        </w:rPr>
        <w:t xml:space="preserve">. Москва, 3-й </w:t>
      </w:r>
      <w:proofErr w:type="spellStart"/>
      <w:r w:rsidR="00CA2A91" w:rsidRPr="00CA2A91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CA2A91" w:rsidRPr="00CA2A91">
        <w:rPr>
          <w:rFonts w:ascii="Times New Roman" w:hAnsi="Times New Roman" w:cs="Times New Roman"/>
          <w:sz w:val="24"/>
          <w:szCs w:val="24"/>
        </w:rPr>
        <w:t xml:space="preserve"> пер., д.21, стр.1,  член </w:t>
      </w:r>
      <w:proofErr w:type="spellStart"/>
      <w:r w:rsidR="00CA2A91" w:rsidRPr="00CA2A9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CA2A91" w:rsidRPr="00CA2A91">
        <w:rPr>
          <w:rFonts w:ascii="Times New Roman" w:hAnsi="Times New Roman" w:cs="Times New Roman"/>
          <w:sz w:val="24"/>
          <w:szCs w:val="24"/>
        </w:rPr>
        <w:t xml:space="preserve"> организации аудиторов  «Российский Союз аудиторов»).</w:t>
      </w:r>
    </w:p>
    <w:p w:rsidR="00F62605" w:rsidRPr="00CA2A91" w:rsidRDefault="00F62605" w:rsidP="00CA2A91">
      <w:pPr>
        <w:pStyle w:val="1"/>
        <w:rPr>
          <w:szCs w:val="24"/>
        </w:rPr>
      </w:pPr>
    </w:p>
    <w:p w:rsidR="00754726" w:rsidRPr="00CA2A91" w:rsidRDefault="00754726" w:rsidP="00CA2A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A91">
        <w:rPr>
          <w:rFonts w:ascii="Times New Roman" w:hAnsi="Times New Roman" w:cs="Times New Roman"/>
          <w:iCs/>
          <w:sz w:val="24"/>
          <w:szCs w:val="24"/>
        </w:rPr>
        <w:t>В соответствии с абзацем 2 п.1 ст. 56 Федерального закона  «Об акционерных обществах» функции счетной комиссии на общем собрании акционеров выполнял Регистратор Общества</w:t>
      </w:r>
      <w:r w:rsidR="008F6BA3" w:rsidRPr="00CA2A91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CA2A91">
        <w:rPr>
          <w:rFonts w:ascii="Times New Roman" w:hAnsi="Times New Roman" w:cs="Times New Roman"/>
          <w:sz w:val="24"/>
          <w:szCs w:val="24"/>
        </w:rPr>
        <w:t xml:space="preserve"> </w:t>
      </w:r>
      <w:r w:rsidR="009E0D26" w:rsidRPr="00CA2A91">
        <w:rPr>
          <w:rFonts w:ascii="Times New Roman" w:hAnsi="Times New Roman" w:cs="Times New Roman"/>
          <w:iCs/>
          <w:sz w:val="24"/>
          <w:szCs w:val="24"/>
        </w:rPr>
        <w:t>акционерное</w:t>
      </w:r>
      <w:r w:rsidR="008F6BA3" w:rsidRPr="00CA2A91">
        <w:rPr>
          <w:rFonts w:ascii="Times New Roman" w:hAnsi="Times New Roman" w:cs="Times New Roman"/>
          <w:iCs/>
          <w:sz w:val="24"/>
          <w:szCs w:val="24"/>
        </w:rPr>
        <w:t xml:space="preserve"> общество «Регистратор </w:t>
      </w:r>
      <w:proofErr w:type="spellStart"/>
      <w:r w:rsidR="008F6BA3" w:rsidRPr="00CA2A91">
        <w:rPr>
          <w:rFonts w:ascii="Times New Roman" w:hAnsi="Times New Roman" w:cs="Times New Roman"/>
          <w:iCs/>
          <w:sz w:val="24"/>
          <w:szCs w:val="24"/>
        </w:rPr>
        <w:t>Интрако</w:t>
      </w:r>
      <w:proofErr w:type="spellEnd"/>
      <w:r w:rsidR="008F6BA3" w:rsidRPr="00CA2A91">
        <w:rPr>
          <w:rFonts w:ascii="Times New Roman" w:hAnsi="Times New Roman" w:cs="Times New Roman"/>
          <w:iCs/>
          <w:sz w:val="24"/>
          <w:szCs w:val="24"/>
        </w:rPr>
        <w:t>»</w:t>
      </w:r>
      <w:r w:rsidR="009E0D26" w:rsidRPr="00CA2A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A91">
        <w:rPr>
          <w:rFonts w:ascii="Times New Roman" w:hAnsi="Times New Roman" w:cs="Times New Roman"/>
          <w:sz w:val="24"/>
          <w:szCs w:val="24"/>
        </w:rPr>
        <w:t>в лице уполномоченного представителя</w:t>
      </w:r>
      <w:r w:rsidR="009E0D26" w:rsidRPr="00CA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D26" w:rsidRPr="00CA2A91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8F6BA3" w:rsidRPr="00CA2A91">
        <w:rPr>
          <w:rFonts w:ascii="Times New Roman" w:hAnsi="Times New Roman" w:cs="Times New Roman"/>
          <w:sz w:val="24"/>
          <w:szCs w:val="24"/>
        </w:rPr>
        <w:t xml:space="preserve"> М.А</w:t>
      </w:r>
      <w:r w:rsidR="009E0D26" w:rsidRPr="00CA2A91">
        <w:rPr>
          <w:rFonts w:ascii="Times New Roman" w:hAnsi="Times New Roman" w:cs="Times New Roman"/>
          <w:sz w:val="24"/>
          <w:szCs w:val="24"/>
        </w:rPr>
        <w:t>.</w:t>
      </w:r>
      <w:r w:rsidR="00694939" w:rsidRPr="00CA2A91">
        <w:rPr>
          <w:rFonts w:ascii="Times New Roman" w:hAnsi="Times New Roman" w:cs="Times New Roman"/>
          <w:sz w:val="24"/>
          <w:szCs w:val="24"/>
        </w:rPr>
        <w:t xml:space="preserve"> (по доверенности </w:t>
      </w:r>
      <w:r w:rsidR="00CA2A91" w:rsidRPr="00CA2A91">
        <w:rPr>
          <w:rFonts w:ascii="Times New Roman" w:hAnsi="Times New Roman" w:cs="Times New Roman"/>
          <w:sz w:val="24"/>
          <w:szCs w:val="24"/>
        </w:rPr>
        <w:t>N 43  от 20.04.2017 года</w:t>
      </w:r>
      <w:r w:rsidR="00694939" w:rsidRPr="00CA2A91">
        <w:rPr>
          <w:rFonts w:ascii="Times New Roman" w:hAnsi="Times New Roman" w:cs="Times New Roman"/>
          <w:sz w:val="24"/>
          <w:szCs w:val="24"/>
        </w:rPr>
        <w:t>).</w:t>
      </w:r>
      <w:r w:rsidR="00CA2A91">
        <w:rPr>
          <w:rFonts w:ascii="Times New Roman" w:hAnsi="Times New Roman" w:cs="Times New Roman"/>
          <w:sz w:val="24"/>
          <w:szCs w:val="24"/>
        </w:rPr>
        <w:t xml:space="preserve"> </w:t>
      </w:r>
      <w:r w:rsidR="00CA2A91">
        <w:rPr>
          <w:rFonts w:ascii="Times New Roman" w:hAnsi="Times New Roman" w:cs="Times New Roman"/>
          <w:iCs/>
          <w:sz w:val="24"/>
          <w:szCs w:val="24"/>
        </w:rPr>
        <w:t xml:space="preserve">Место нахождения </w:t>
      </w:r>
      <w:r w:rsidRPr="00CA2A91">
        <w:rPr>
          <w:rFonts w:ascii="Times New Roman" w:hAnsi="Times New Roman" w:cs="Times New Roman"/>
          <w:iCs/>
          <w:sz w:val="24"/>
          <w:szCs w:val="24"/>
        </w:rPr>
        <w:t xml:space="preserve">АО «Регистратор </w:t>
      </w:r>
      <w:proofErr w:type="spellStart"/>
      <w:r w:rsidRPr="00CA2A91">
        <w:rPr>
          <w:rFonts w:ascii="Times New Roman" w:hAnsi="Times New Roman" w:cs="Times New Roman"/>
          <w:iCs/>
          <w:sz w:val="24"/>
          <w:szCs w:val="24"/>
        </w:rPr>
        <w:t>Интрако</w:t>
      </w:r>
      <w:proofErr w:type="spellEnd"/>
      <w:r w:rsidRPr="00CA2A91">
        <w:rPr>
          <w:rFonts w:ascii="Times New Roman" w:hAnsi="Times New Roman" w:cs="Times New Roman"/>
          <w:iCs/>
          <w:sz w:val="24"/>
          <w:szCs w:val="24"/>
        </w:rPr>
        <w:t xml:space="preserve">»: Российская Федерация, </w:t>
      </w:r>
      <w:proofErr w:type="gramStart"/>
      <w:r w:rsidRPr="00CA2A91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CA2A91">
        <w:rPr>
          <w:rFonts w:ascii="Times New Roman" w:hAnsi="Times New Roman" w:cs="Times New Roman"/>
          <w:iCs/>
          <w:sz w:val="24"/>
          <w:szCs w:val="24"/>
        </w:rPr>
        <w:t>. Пермь,  ул. Ленина, дом 64.</w:t>
      </w:r>
    </w:p>
    <w:p w:rsidR="00A80E46" w:rsidRPr="00CA2A91" w:rsidRDefault="004C0303" w:rsidP="00CA2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5A" w:rsidRPr="00CA2A91" w:rsidRDefault="005C405A" w:rsidP="00CA2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8E" w:rsidRPr="00CA2A91" w:rsidRDefault="00076F8E" w:rsidP="00CA2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Председател</w:t>
      </w:r>
      <w:r w:rsidR="008E3C39" w:rsidRPr="00CA2A91">
        <w:rPr>
          <w:rFonts w:ascii="Times New Roman" w:hAnsi="Times New Roman" w:cs="Times New Roman"/>
          <w:sz w:val="24"/>
          <w:szCs w:val="24"/>
        </w:rPr>
        <w:t>ьствующий</w:t>
      </w:r>
      <w:r w:rsidRPr="00CA2A91">
        <w:rPr>
          <w:rFonts w:ascii="Times New Roman" w:hAnsi="Times New Roman" w:cs="Times New Roman"/>
          <w:sz w:val="24"/>
          <w:szCs w:val="24"/>
        </w:rPr>
        <w:t xml:space="preserve"> </w:t>
      </w:r>
      <w:r w:rsidR="006E62CF" w:rsidRPr="00CA2A91">
        <w:rPr>
          <w:rFonts w:ascii="Times New Roman" w:hAnsi="Times New Roman" w:cs="Times New Roman"/>
          <w:sz w:val="24"/>
          <w:szCs w:val="24"/>
        </w:rPr>
        <w:t xml:space="preserve">- </w:t>
      </w:r>
      <w:r w:rsidR="00CA2A91" w:rsidRPr="00CA2A91">
        <w:rPr>
          <w:rFonts w:ascii="Times New Roman" w:hAnsi="Times New Roman" w:cs="Times New Roman"/>
          <w:sz w:val="24"/>
          <w:szCs w:val="24"/>
        </w:rPr>
        <w:t>Уленицкий Александр Александрович</w:t>
      </w:r>
      <w:r w:rsidRPr="00CA2A91">
        <w:rPr>
          <w:rFonts w:ascii="Times New Roman" w:hAnsi="Times New Roman" w:cs="Times New Roman"/>
          <w:sz w:val="24"/>
          <w:szCs w:val="24"/>
        </w:rPr>
        <w:t>.</w:t>
      </w:r>
    </w:p>
    <w:p w:rsidR="00D04332" w:rsidRPr="00CA2A91" w:rsidRDefault="00131B29" w:rsidP="00CF2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91">
        <w:rPr>
          <w:rFonts w:ascii="Times New Roman" w:hAnsi="Times New Roman" w:cs="Times New Roman"/>
          <w:sz w:val="24"/>
          <w:szCs w:val="24"/>
        </w:rPr>
        <w:t>Секретарь</w:t>
      </w:r>
      <w:r w:rsidR="00076F8E" w:rsidRPr="00CA2A91">
        <w:rPr>
          <w:rFonts w:ascii="Times New Roman" w:hAnsi="Times New Roman" w:cs="Times New Roman"/>
          <w:sz w:val="24"/>
          <w:szCs w:val="24"/>
        </w:rPr>
        <w:t xml:space="preserve"> </w:t>
      </w:r>
      <w:r w:rsidR="006E62CF" w:rsidRPr="00CA2A91">
        <w:rPr>
          <w:rFonts w:ascii="Times New Roman" w:hAnsi="Times New Roman" w:cs="Times New Roman"/>
          <w:sz w:val="24"/>
          <w:szCs w:val="24"/>
        </w:rPr>
        <w:t xml:space="preserve">- </w:t>
      </w:r>
      <w:r w:rsidR="00076F8E" w:rsidRPr="00CA2A91">
        <w:rPr>
          <w:rFonts w:ascii="Times New Roman" w:hAnsi="Times New Roman" w:cs="Times New Roman"/>
          <w:sz w:val="24"/>
          <w:szCs w:val="24"/>
        </w:rPr>
        <w:t>Иванова Людмила Юрьевна</w:t>
      </w:r>
      <w:r w:rsidR="005C405A" w:rsidRPr="00CA2A91">
        <w:rPr>
          <w:rFonts w:ascii="Times New Roman" w:hAnsi="Times New Roman" w:cs="Times New Roman"/>
          <w:sz w:val="24"/>
          <w:szCs w:val="24"/>
        </w:rPr>
        <w:t>.</w:t>
      </w:r>
    </w:p>
    <w:sectPr w:rsidR="00D04332" w:rsidRPr="00CA2A91" w:rsidSect="00CF28CA">
      <w:footerReference w:type="default" r:id="rId7"/>
      <w:pgSz w:w="11906" w:h="16838"/>
      <w:pgMar w:top="284" w:right="567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31" w:rsidRDefault="00D41231" w:rsidP="00CB58F4">
      <w:pPr>
        <w:spacing w:after="0" w:line="240" w:lineRule="auto"/>
      </w:pPr>
      <w:r>
        <w:separator/>
      </w:r>
    </w:p>
  </w:endnote>
  <w:endnote w:type="continuationSeparator" w:id="0">
    <w:p w:rsidR="00D41231" w:rsidRDefault="00D41231" w:rsidP="00CB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1704"/>
      <w:docPartObj>
        <w:docPartGallery w:val="Page Numbers (Bottom of Page)"/>
        <w:docPartUnique/>
      </w:docPartObj>
    </w:sdtPr>
    <w:sdtContent>
      <w:p w:rsidR="00992100" w:rsidRDefault="008E4651">
        <w:pPr>
          <w:pStyle w:val="aa"/>
          <w:jc w:val="right"/>
        </w:pPr>
        <w:fldSimple w:instr=" PAGE   \* MERGEFORMAT ">
          <w:r w:rsidR="00A25663">
            <w:rPr>
              <w:noProof/>
            </w:rPr>
            <w:t>3</w:t>
          </w:r>
        </w:fldSimple>
      </w:p>
    </w:sdtContent>
  </w:sdt>
  <w:p w:rsidR="00992100" w:rsidRDefault="009921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31" w:rsidRDefault="00D41231" w:rsidP="00CB58F4">
      <w:pPr>
        <w:spacing w:after="0" w:line="240" w:lineRule="auto"/>
      </w:pPr>
      <w:r>
        <w:separator/>
      </w:r>
    </w:p>
  </w:footnote>
  <w:footnote w:type="continuationSeparator" w:id="0">
    <w:p w:rsidR="00D41231" w:rsidRDefault="00D41231" w:rsidP="00CB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D2"/>
    <w:multiLevelType w:val="hybridMultilevel"/>
    <w:tmpl w:val="A6E6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27D"/>
    <w:multiLevelType w:val="singleLevel"/>
    <w:tmpl w:val="AF34E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2A17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46B3AED"/>
    <w:multiLevelType w:val="hybridMultilevel"/>
    <w:tmpl w:val="A108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33DE"/>
    <w:multiLevelType w:val="hybridMultilevel"/>
    <w:tmpl w:val="3578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206DA"/>
    <w:multiLevelType w:val="hybridMultilevel"/>
    <w:tmpl w:val="ED1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5527"/>
    <w:multiLevelType w:val="hybridMultilevel"/>
    <w:tmpl w:val="DDBA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5A"/>
    <w:rsid w:val="000407E5"/>
    <w:rsid w:val="00076F8E"/>
    <w:rsid w:val="000A432E"/>
    <w:rsid w:val="00131B29"/>
    <w:rsid w:val="00141B39"/>
    <w:rsid w:val="001451A9"/>
    <w:rsid w:val="00167FB7"/>
    <w:rsid w:val="00174E7A"/>
    <w:rsid w:val="0019271D"/>
    <w:rsid w:val="0020164E"/>
    <w:rsid w:val="002207F6"/>
    <w:rsid w:val="00227C9A"/>
    <w:rsid w:val="00261C6A"/>
    <w:rsid w:val="002C42F3"/>
    <w:rsid w:val="002D2A91"/>
    <w:rsid w:val="00301A25"/>
    <w:rsid w:val="003356C9"/>
    <w:rsid w:val="003452B9"/>
    <w:rsid w:val="00395607"/>
    <w:rsid w:val="004C0303"/>
    <w:rsid w:val="00571054"/>
    <w:rsid w:val="00596531"/>
    <w:rsid w:val="005A5B19"/>
    <w:rsid w:val="005C405A"/>
    <w:rsid w:val="0061488D"/>
    <w:rsid w:val="00632DEF"/>
    <w:rsid w:val="00694939"/>
    <w:rsid w:val="006E62CF"/>
    <w:rsid w:val="00754726"/>
    <w:rsid w:val="007C0FAB"/>
    <w:rsid w:val="00810BD0"/>
    <w:rsid w:val="008878E2"/>
    <w:rsid w:val="008E3C39"/>
    <w:rsid w:val="008E4651"/>
    <w:rsid w:val="008F6BA3"/>
    <w:rsid w:val="00992100"/>
    <w:rsid w:val="009D428B"/>
    <w:rsid w:val="009E0D26"/>
    <w:rsid w:val="00A25663"/>
    <w:rsid w:val="00A36AB4"/>
    <w:rsid w:val="00A80E46"/>
    <w:rsid w:val="00AA090A"/>
    <w:rsid w:val="00AA4AF1"/>
    <w:rsid w:val="00AB3F54"/>
    <w:rsid w:val="00AC222D"/>
    <w:rsid w:val="00AE4FFC"/>
    <w:rsid w:val="00B2413E"/>
    <w:rsid w:val="00B33D4B"/>
    <w:rsid w:val="00B560C4"/>
    <w:rsid w:val="00C00444"/>
    <w:rsid w:val="00C66EEA"/>
    <w:rsid w:val="00CA2A91"/>
    <w:rsid w:val="00CB58F4"/>
    <w:rsid w:val="00CC3B11"/>
    <w:rsid w:val="00CF28CA"/>
    <w:rsid w:val="00D04332"/>
    <w:rsid w:val="00D362A0"/>
    <w:rsid w:val="00D41231"/>
    <w:rsid w:val="00D5002B"/>
    <w:rsid w:val="00E05C9A"/>
    <w:rsid w:val="00E61E83"/>
    <w:rsid w:val="00EB6C52"/>
    <w:rsid w:val="00ED615B"/>
    <w:rsid w:val="00ED6DBF"/>
    <w:rsid w:val="00EE5EF3"/>
    <w:rsid w:val="00EF2885"/>
    <w:rsid w:val="00F161BD"/>
    <w:rsid w:val="00F254CD"/>
    <w:rsid w:val="00F62605"/>
    <w:rsid w:val="00F8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54"/>
  </w:style>
  <w:style w:type="paragraph" w:styleId="1">
    <w:name w:val="heading 1"/>
    <w:basedOn w:val="a"/>
    <w:next w:val="a"/>
    <w:link w:val="10"/>
    <w:qFormat/>
    <w:rsid w:val="005C40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32D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C4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4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26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2605"/>
  </w:style>
  <w:style w:type="paragraph" w:styleId="2">
    <w:name w:val="Body Text 2"/>
    <w:basedOn w:val="a"/>
    <w:link w:val="20"/>
    <w:uiPriority w:val="99"/>
    <w:semiHidden/>
    <w:unhideWhenUsed/>
    <w:rsid w:val="00F626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605"/>
  </w:style>
  <w:style w:type="paragraph" w:styleId="a7">
    <w:name w:val="List Paragraph"/>
    <w:basedOn w:val="a"/>
    <w:uiPriority w:val="34"/>
    <w:qFormat/>
    <w:rsid w:val="00076F8E"/>
    <w:pPr>
      <w:ind w:left="720"/>
      <w:contextualSpacing/>
    </w:pPr>
  </w:style>
  <w:style w:type="character" w:customStyle="1" w:styleId="Subst">
    <w:name w:val="Subst"/>
    <w:uiPriority w:val="99"/>
    <w:rsid w:val="004C0303"/>
    <w:rPr>
      <w:b/>
      <w:i/>
    </w:rPr>
  </w:style>
  <w:style w:type="paragraph" w:styleId="3">
    <w:name w:val="Body Text 3"/>
    <w:basedOn w:val="a"/>
    <w:link w:val="30"/>
    <w:uiPriority w:val="99"/>
    <w:semiHidden/>
    <w:unhideWhenUsed/>
    <w:rsid w:val="007547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4726"/>
    <w:rPr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58F4"/>
  </w:style>
  <w:style w:type="paragraph" w:styleId="aa">
    <w:name w:val="footer"/>
    <w:basedOn w:val="a"/>
    <w:link w:val="ab"/>
    <w:uiPriority w:val="99"/>
    <w:unhideWhenUsed/>
    <w:rsid w:val="00CB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8F4"/>
  </w:style>
  <w:style w:type="character" w:customStyle="1" w:styleId="50">
    <w:name w:val="Заголовок 5 Знак"/>
    <w:basedOn w:val="a0"/>
    <w:link w:val="5"/>
    <w:rsid w:val="00632D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51</cp:revision>
  <dcterms:created xsi:type="dcterms:W3CDTF">2015-06-24T07:35:00Z</dcterms:created>
  <dcterms:modified xsi:type="dcterms:W3CDTF">2017-07-05T06:26:00Z</dcterms:modified>
</cp:coreProperties>
</file>